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265"/>
        <w:tblW w:w="9629" w:type="dxa"/>
        <w:tblLook w:val="00A0" w:firstRow="1" w:lastRow="0" w:firstColumn="1" w:lastColumn="0" w:noHBand="0" w:noVBand="0"/>
      </w:tblPr>
      <w:tblGrid>
        <w:gridCol w:w="1976"/>
        <w:gridCol w:w="7653"/>
      </w:tblGrid>
      <w:tr w:rsidR="003F3106" w:rsidRPr="00CA47B1" w14:paraId="7783066E" w14:textId="77777777" w:rsidTr="00A91002">
        <w:trPr>
          <w:trHeight w:val="1824"/>
        </w:trPr>
        <w:tc>
          <w:tcPr>
            <w:tcW w:w="1976" w:type="dxa"/>
          </w:tcPr>
          <w:p w14:paraId="7DB5229F" w14:textId="73459010" w:rsidR="003F3106" w:rsidRPr="00CA47B1" w:rsidRDefault="003F3106" w:rsidP="00A9100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FE8806" wp14:editId="5794672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45085</wp:posOffset>
                  </wp:positionV>
                  <wp:extent cx="996950" cy="1007110"/>
                  <wp:effectExtent l="0" t="0" r="0" b="2540"/>
                  <wp:wrapNone/>
                  <wp:docPr id="2" name="Picture 2" descr="C:\Users\KerrT\Desktop\Logo-NEW NWF logo\NWF_Logo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rrT\Desktop\Logo-NEW NWF logo\NWF_Logo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3" w:type="dxa"/>
          </w:tcPr>
          <w:p w14:paraId="28FE22CD" w14:textId="77777777" w:rsidR="003F3106" w:rsidRDefault="003F3106" w:rsidP="00A9100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</w:rPr>
            </w:pPr>
          </w:p>
          <w:p w14:paraId="3889E1D3" w14:textId="77777777" w:rsidR="003F3106" w:rsidRPr="00CA47B1" w:rsidRDefault="003F3106" w:rsidP="00A9100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  <w:vertAlign w:val="superscript"/>
              </w:rPr>
            </w:pPr>
            <w:r w:rsidRPr="00CA47B1">
              <w:rPr>
                <w:b/>
              </w:rPr>
              <w:t>NATIONAL WILDLIFE FEDERATION</w:t>
            </w:r>
            <w:r w:rsidRPr="00CA47B1">
              <w:rPr>
                <w:b/>
                <w:vertAlign w:val="superscript"/>
              </w:rPr>
              <w:t>®</w:t>
            </w:r>
          </w:p>
          <w:p w14:paraId="1CA91CD8" w14:textId="77777777" w:rsidR="003F3106" w:rsidRPr="00CA47B1" w:rsidRDefault="003F3106" w:rsidP="00A9100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0"/>
              </w:rPr>
            </w:pPr>
            <w:r w:rsidRPr="00CA47B1">
              <w:rPr>
                <w:sz w:val="20"/>
              </w:rPr>
              <w:t>11100 Wildlife Center Drive</w:t>
            </w:r>
            <w:bookmarkStart w:id="0" w:name="_GoBack"/>
            <w:bookmarkEnd w:id="0"/>
          </w:p>
          <w:p w14:paraId="1EC43EFF" w14:textId="77777777" w:rsidR="003F3106" w:rsidRPr="00CA47B1" w:rsidRDefault="003F3106" w:rsidP="00A9100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0"/>
              </w:rPr>
            </w:pPr>
            <w:r w:rsidRPr="00CA47B1">
              <w:rPr>
                <w:sz w:val="20"/>
              </w:rPr>
              <w:t>Reston VA 20190-5362</w:t>
            </w:r>
          </w:p>
          <w:p w14:paraId="69B17CC6" w14:textId="77777777" w:rsidR="003F3106" w:rsidRPr="00CA47B1" w:rsidRDefault="003F3106" w:rsidP="00A9100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0"/>
              </w:rPr>
            </w:pPr>
            <w:r w:rsidRPr="00CA47B1">
              <w:rPr>
                <w:sz w:val="20"/>
              </w:rPr>
              <w:t>703-438-6000</w:t>
            </w:r>
          </w:p>
          <w:p w14:paraId="590CA45A" w14:textId="77777777" w:rsidR="003F3106" w:rsidRPr="00CA47B1" w:rsidRDefault="003F3106" w:rsidP="00A9100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0"/>
              </w:rPr>
            </w:pPr>
            <w:r w:rsidRPr="00CA47B1">
              <w:rPr>
                <w:sz w:val="20"/>
              </w:rPr>
              <w:t>www.nwf.org</w:t>
            </w:r>
          </w:p>
          <w:p w14:paraId="5509E42A" w14:textId="77777777" w:rsidR="003F3106" w:rsidRPr="00CA47B1" w:rsidRDefault="003F3106" w:rsidP="00A9100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b/>
              </w:rPr>
            </w:pPr>
          </w:p>
        </w:tc>
      </w:tr>
    </w:tbl>
    <w:p w14:paraId="724B6E23" w14:textId="1D47BE28" w:rsidR="008217DB" w:rsidRPr="00B8299C" w:rsidRDefault="002B1E8B" w:rsidP="008217DB">
      <w:pPr>
        <w:spacing w:line="226" w:lineRule="auto"/>
        <w:jc w:val="center"/>
        <w:rPr>
          <w:b/>
          <w:color w:val="FF0000"/>
          <w:sz w:val="28"/>
        </w:rPr>
      </w:pPr>
      <w:r w:rsidRPr="00B8299C">
        <w:rPr>
          <w:b/>
          <w:color w:val="FF0000"/>
          <w:sz w:val="28"/>
        </w:rPr>
        <w:t xml:space="preserve">REVISED </w:t>
      </w:r>
      <w:r w:rsidR="00442B24" w:rsidRPr="00B8299C">
        <w:rPr>
          <w:b/>
          <w:color w:val="FF0000"/>
          <w:sz w:val="28"/>
        </w:rPr>
        <w:t>NOTICE</w:t>
      </w:r>
      <w:r w:rsidR="009A13AD" w:rsidRPr="00B8299C">
        <w:rPr>
          <w:b/>
          <w:color w:val="FF0000"/>
          <w:sz w:val="28"/>
        </w:rPr>
        <w:t xml:space="preserve"> </w:t>
      </w:r>
    </w:p>
    <w:p w14:paraId="724B6E24" w14:textId="77777777" w:rsidR="003634D9" w:rsidRDefault="003634D9" w:rsidP="00425F12">
      <w:pPr>
        <w:spacing w:line="226" w:lineRule="auto"/>
      </w:pPr>
    </w:p>
    <w:p w14:paraId="724B6E25" w14:textId="41C6A544" w:rsidR="00442B24" w:rsidRPr="00684FC9" w:rsidRDefault="00442B24" w:rsidP="00442B24">
      <w:pPr>
        <w:tabs>
          <w:tab w:val="left" w:pos="-1440"/>
        </w:tabs>
        <w:spacing w:line="226" w:lineRule="auto"/>
        <w:ind w:left="1440" w:hanging="1440"/>
        <w:rPr>
          <w:sz w:val="22"/>
          <w:szCs w:val="22"/>
        </w:rPr>
      </w:pPr>
      <w:r w:rsidRPr="00684FC9">
        <w:rPr>
          <w:sz w:val="22"/>
          <w:szCs w:val="22"/>
        </w:rPr>
        <w:t>To:</w:t>
      </w:r>
      <w:r w:rsidRPr="00684FC9">
        <w:rPr>
          <w:sz w:val="22"/>
          <w:szCs w:val="22"/>
        </w:rPr>
        <w:tab/>
      </w:r>
      <w:r w:rsidRPr="00684FC9">
        <w:rPr>
          <w:sz w:val="22"/>
          <w:szCs w:val="22"/>
        </w:rPr>
        <w:tab/>
      </w:r>
      <w:r w:rsidR="009B063B">
        <w:rPr>
          <w:sz w:val="22"/>
          <w:szCs w:val="22"/>
        </w:rPr>
        <w:t xml:space="preserve">National </w:t>
      </w:r>
      <w:proofErr w:type="spellStart"/>
      <w:r w:rsidR="009B063B">
        <w:rPr>
          <w:sz w:val="22"/>
          <w:szCs w:val="22"/>
        </w:rPr>
        <w:t>Willdife</w:t>
      </w:r>
      <w:proofErr w:type="spellEnd"/>
      <w:r w:rsidR="009B063B">
        <w:rPr>
          <w:sz w:val="22"/>
          <w:szCs w:val="22"/>
        </w:rPr>
        <w:t xml:space="preserve"> Federation </w:t>
      </w:r>
      <w:r w:rsidRPr="00684FC9">
        <w:rPr>
          <w:sz w:val="22"/>
          <w:szCs w:val="22"/>
        </w:rPr>
        <w:t>Affiliate Representatives</w:t>
      </w:r>
    </w:p>
    <w:p w14:paraId="14971927" w14:textId="75AA7C84" w:rsidR="009B063B" w:rsidRPr="00684FC9" w:rsidRDefault="009B063B" w:rsidP="009B063B">
      <w:pPr>
        <w:tabs>
          <w:tab w:val="left" w:pos="-1440"/>
          <w:tab w:val="left" w:pos="2160"/>
        </w:tabs>
        <w:spacing w:line="226" w:lineRule="auto"/>
        <w:ind w:left="2160" w:hanging="2160"/>
        <w:rPr>
          <w:sz w:val="22"/>
          <w:szCs w:val="22"/>
        </w:rPr>
      </w:pPr>
      <w:r w:rsidRPr="00684FC9">
        <w:rPr>
          <w:sz w:val="22"/>
          <w:szCs w:val="22"/>
        </w:rPr>
        <w:t>CC:</w:t>
      </w:r>
      <w:r w:rsidRPr="00684FC9">
        <w:rPr>
          <w:sz w:val="22"/>
          <w:szCs w:val="22"/>
        </w:rPr>
        <w:tab/>
      </w:r>
      <w:r>
        <w:rPr>
          <w:sz w:val="22"/>
          <w:szCs w:val="22"/>
        </w:rPr>
        <w:t xml:space="preserve">NWF </w:t>
      </w:r>
      <w:r w:rsidRPr="00684FC9">
        <w:rPr>
          <w:sz w:val="22"/>
          <w:szCs w:val="22"/>
        </w:rPr>
        <w:t>Alternate Representatives, Affiliate Presidents, Executive Directors/</w:t>
      </w:r>
      <w:r w:rsidRPr="00684FC9">
        <w:rPr>
          <w:sz w:val="22"/>
          <w:szCs w:val="22"/>
        </w:rPr>
        <w:br/>
        <w:t>Chief Executives, NWF Board of Directors, Collin O’Mara</w:t>
      </w:r>
    </w:p>
    <w:p w14:paraId="724B6E27" w14:textId="03ACA4D8" w:rsidR="00442B24" w:rsidRPr="00684FC9" w:rsidRDefault="00442B24" w:rsidP="00442B24">
      <w:pPr>
        <w:tabs>
          <w:tab w:val="left" w:pos="-1440"/>
        </w:tabs>
        <w:spacing w:line="226" w:lineRule="auto"/>
        <w:ind w:left="1440" w:hanging="1440"/>
        <w:rPr>
          <w:sz w:val="22"/>
          <w:szCs w:val="22"/>
        </w:rPr>
      </w:pPr>
      <w:r w:rsidRPr="00684FC9">
        <w:rPr>
          <w:sz w:val="22"/>
          <w:szCs w:val="22"/>
        </w:rPr>
        <w:t>From:</w:t>
      </w:r>
      <w:r w:rsidRPr="00684FC9">
        <w:rPr>
          <w:sz w:val="22"/>
          <w:szCs w:val="22"/>
        </w:rPr>
        <w:tab/>
      </w:r>
      <w:r w:rsidRPr="00684FC9">
        <w:rPr>
          <w:sz w:val="22"/>
          <w:szCs w:val="22"/>
        </w:rPr>
        <w:tab/>
      </w:r>
      <w:r w:rsidR="006D537C" w:rsidRPr="00684FC9">
        <w:rPr>
          <w:sz w:val="22"/>
          <w:szCs w:val="22"/>
        </w:rPr>
        <w:t>Ben Kota</w:t>
      </w:r>
      <w:r w:rsidR="00B90A13" w:rsidRPr="00684FC9">
        <w:rPr>
          <w:sz w:val="22"/>
          <w:szCs w:val="22"/>
        </w:rPr>
        <w:t>,</w:t>
      </w:r>
      <w:r w:rsidRPr="00684FC9">
        <w:rPr>
          <w:sz w:val="22"/>
          <w:szCs w:val="22"/>
        </w:rPr>
        <w:t xml:space="preserve"> Secretary</w:t>
      </w:r>
    </w:p>
    <w:p w14:paraId="724B6E29" w14:textId="2E93E02C" w:rsidR="00442B24" w:rsidRPr="00684FC9" w:rsidRDefault="00442B24" w:rsidP="00442B24">
      <w:pPr>
        <w:tabs>
          <w:tab w:val="left" w:pos="-1440"/>
        </w:tabs>
        <w:spacing w:line="226" w:lineRule="auto"/>
        <w:ind w:left="1440" w:hanging="1440"/>
        <w:rPr>
          <w:sz w:val="22"/>
          <w:szCs w:val="22"/>
        </w:rPr>
      </w:pPr>
      <w:r w:rsidRPr="00684FC9">
        <w:rPr>
          <w:sz w:val="22"/>
          <w:szCs w:val="22"/>
        </w:rPr>
        <w:t>Date:</w:t>
      </w:r>
      <w:r w:rsidRPr="00684FC9">
        <w:rPr>
          <w:sz w:val="22"/>
          <w:szCs w:val="22"/>
        </w:rPr>
        <w:tab/>
      </w:r>
      <w:r w:rsidRPr="00684FC9">
        <w:rPr>
          <w:sz w:val="22"/>
          <w:szCs w:val="22"/>
        </w:rPr>
        <w:tab/>
      </w:r>
      <w:r w:rsidR="002B1E8B" w:rsidRPr="00B8299C">
        <w:rPr>
          <w:sz w:val="22"/>
          <w:szCs w:val="22"/>
        </w:rPr>
        <w:t xml:space="preserve">June </w:t>
      </w:r>
      <w:r w:rsidR="00690F9B" w:rsidRPr="00B8299C">
        <w:rPr>
          <w:sz w:val="22"/>
          <w:szCs w:val="22"/>
        </w:rPr>
        <w:t>7</w:t>
      </w:r>
      <w:r w:rsidR="009B063B" w:rsidRPr="00B8299C">
        <w:rPr>
          <w:sz w:val="22"/>
          <w:szCs w:val="22"/>
        </w:rPr>
        <w:t>, 202</w:t>
      </w:r>
      <w:r w:rsidR="00C45BF1" w:rsidRPr="00B8299C">
        <w:rPr>
          <w:sz w:val="22"/>
          <w:szCs w:val="22"/>
        </w:rPr>
        <w:t>2</w:t>
      </w:r>
    </w:p>
    <w:p w14:paraId="724B6E2B" w14:textId="77777777" w:rsidR="00442B24" w:rsidRPr="00684FC9" w:rsidRDefault="00442B24" w:rsidP="00442B24">
      <w:pPr>
        <w:tabs>
          <w:tab w:val="left" w:pos="-1440"/>
        </w:tabs>
        <w:spacing w:line="226" w:lineRule="auto"/>
        <w:ind w:left="1440" w:hanging="1440"/>
        <w:rPr>
          <w:sz w:val="22"/>
          <w:szCs w:val="22"/>
        </w:rPr>
      </w:pPr>
      <w:r w:rsidRPr="00684FC9">
        <w:rPr>
          <w:sz w:val="22"/>
          <w:szCs w:val="22"/>
        </w:rPr>
        <w:t>Re:</w:t>
      </w:r>
      <w:r w:rsidRPr="00684FC9">
        <w:rPr>
          <w:sz w:val="22"/>
          <w:szCs w:val="22"/>
        </w:rPr>
        <w:tab/>
      </w:r>
      <w:r w:rsidRPr="00684FC9">
        <w:rPr>
          <w:sz w:val="22"/>
          <w:szCs w:val="22"/>
        </w:rPr>
        <w:tab/>
      </w:r>
      <w:r w:rsidRPr="00684FC9">
        <w:rPr>
          <w:sz w:val="22"/>
          <w:szCs w:val="22"/>
          <w:u w:val="single"/>
        </w:rPr>
        <w:t>Notice of Nominations</w:t>
      </w:r>
    </w:p>
    <w:p w14:paraId="724B6E2C" w14:textId="77777777" w:rsidR="003A147C" w:rsidRPr="00684FC9" w:rsidRDefault="003A147C" w:rsidP="00442B24">
      <w:pPr>
        <w:tabs>
          <w:tab w:val="left" w:pos="-1440"/>
        </w:tabs>
        <w:spacing w:line="226" w:lineRule="auto"/>
        <w:ind w:left="1440" w:hanging="1440"/>
        <w:rPr>
          <w:sz w:val="22"/>
          <w:szCs w:val="22"/>
        </w:rPr>
      </w:pPr>
    </w:p>
    <w:p w14:paraId="724B6E2F" w14:textId="0BFA81D2" w:rsidR="00442B24" w:rsidRPr="00684FC9" w:rsidRDefault="00442B24" w:rsidP="003634D9">
      <w:pPr>
        <w:rPr>
          <w:sz w:val="22"/>
          <w:szCs w:val="22"/>
        </w:rPr>
      </w:pPr>
      <w:r w:rsidRPr="00684FC9">
        <w:rPr>
          <w:sz w:val="22"/>
          <w:szCs w:val="22"/>
        </w:rPr>
        <w:t xml:space="preserve">You are hereby notified pursuant to Article V of the Bylaws of the National Wildlife Federation that </w:t>
      </w:r>
      <w:r w:rsidR="00721B45" w:rsidRPr="00684FC9">
        <w:rPr>
          <w:sz w:val="22"/>
          <w:szCs w:val="22"/>
        </w:rPr>
        <w:t>we</w:t>
      </w:r>
      <w:r w:rsidRPr="00684FC9">
        <w:rPr>
          <w:sz w:val="22"/>
          <w:szCs w:val="22"/>
        </w:rPr>
        <w:t xml:space="preserve"> have received the following nominations for the Board of Directors for election on </w:t>
      </w:r>
      <w:r w:rsidR="009B063B">
        <w:rPr>
          <w:sz w:val="22"/>
          <w:szCs w:val="22"/>
        </w:rPr>
        <w:t>Saturday</w:t>
      </w:r>
      <w:r w:rsidR="00135B97" w:rsidRPr="00684FC9">
        <w:rPr>
          <w:sz w:val="22"/>
          <w:szCs w:val="22"/>
        </w:rPr>
        <w:t xml:space="preserve">, </w:t>
      </w:r>
      <w:r w:rsidR="00EF5E5B" w:rsidRPr="00684FC9">
        <w:rPr>
          <w:sz w:val="22"/>
          <w:szCs w:val="22"/>
        </w:rPr>
        <w:t xml:space="preserve">June </w:t>
      </w:r>
      <w:r w:rsidR="00D24C61">
        <w:rPr>
          <w:sz w:val="22"/>
          <w:szCs w:val="22"/>
        </w:rPr>
        <w:t>1</w:t>
      </w:r>
      <w:r w:rsidR="00C45BF1">
        <w:rPr>
          <w:sz w:val="22"/>
          <w:szCs w:val="22"/>
        </w:rPr>
        <w:t>1</w:t>
      </w:r>
      <w:r w:rsidR="00EF5E5B" w:rsidRPr="00684FC9">
        <w:rPr>
          <w:sz w:val="22"/>
          <w:szCs w:val="22"/>
        </w:rPr>
        <w:t>, 20</w:t>
      </w:r>
      <w:r w:rsidR="00D24C61">
        <w:rPr>
          <w:sz w:val="22"/>
          <w:szCs w:val="22"/>
        </w:rPr>
        <w:t>2</w:t>
      </w:r>
      <w:r w:rsidR="00C45BF1">
        <w:rPr>
          <w:sz w:val="22"/>
          <w:szCs w:val="22"/>
        </w:rPr>
        <w:t>2</w:t>
      </w:r>
      <w:r w:rsidR="0098113D" w:rsidRPr="00684FC9">
        <w:rPr>
          <w:sz w:val="22"/>
          <w:szCs w:val="22"/>
        </w:rPr>
        <w:t>.</w:t>
      </w:r>
    </w:p>
    <w:p w14:paraId="724B6E30" w14:textId="77777777" w:rsidR="003634D9" w:rsidRPr="00684FC9" w:rsidRDefault="003634D9" w:rsidP="003634D9">
      <w:pPr>
        <w:rPr>
          <w:sz w:val="22"/>
          <w:szCs w:val="22"/>
        </w:rPr>
      </w:pP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2880"/>
        <w:gridCol w:w="4140"/>
      </w:tblGrid>
      <w:tr w:rsidR="00442B24" w:rsidRPr="00684FC9" w14:paraId="724B6E34" w14:textId="77777777" w:rsidTr="00F45D74">
        <w:trPr>
          <w:trHeight w:val="504"/>
        </w:trPr>
        <w:tc>
          <w:tcPr>
            <w:tcW w:w="2610" w:type="dxa"/>
          </w:tcPr>
          <w:p w14:paraId="724B6E31" w14:textId="77777777" w:rsidR="00442B24" w:rsidRPr="00684FC9" w:rsidRDefault="00442B24" w:rsidP="003634D9">
            <w:pPr>
              <w:pStyle w:val="Heading1"/>
              <w:tabs>
                <w:tab w:val="left" w:pos="2880"/>
                <w:tab w:val="left" w:pos="6210"/>
              </w:tabs>
              <w:spacing w:after="0"/>
              <w:ind w:left="-18" w:firstLine="18"/>
              <w:rPr>
                <w:sz w:val="22"/>
                <w:szCs w:val="22"/>
              </w:rPr>
            </w:pPr>
            <w:r w:rsidRPr="00684FC9">
              <w:rPr>
                <w:sz w:val="22"/>
                <w:szCs w:val="22"/>
              </w:rPr>
              <w:t>Position</w:t>
            </w:r>
          </w:p>
        </w:tc>
        <w:tc>
          <w:tcPr>
            <w:tcW w:w="2880" w:type="dxa"/>
          </w:tcPr>
          <w:p w14:paraId="724B6E32" w14:textId="77777777" w:rsidR="00442B24" w:rsidRPr="00684FC9" w:rsidRDefault="00442B24" w:rsidP="003634D9">
            <w:pPr>
              <w:pStyle w:val="Heading1"/>
              <w:tabs>
                <w:tab w:val="left" w:pos="2880"/>
                <w:tab w:val="left" w:pos="6210"/>
              </w:tabs>
              <w:spacing w:after="0"/>
              <w:rPr>
                <w:sz w:val="22"/>
                <w:szCs w:val="22"/>
              </w:rPr>
            </w:pPr>
            <w:r w:rsidRPr="00684FC9">
              <w:rPr>
                <w:sz w:val="22"/>
                <w:szCs w:val="22"/>
              </w:rPr>
              <w:t>Nominee</w:t>
            </w:r>
          </w:p>
        </w:tc>
        <w:tc>
          <w:tcPr>
            <w:tcW w:w="4140" w:type="dxa"/>
          </w:tcPr>
          <w:p w14:paraId="724B6E33" w14:textId="77777777" w:rsidR="00442B24" w:rsidRPr="00684FC9" w:rsidRDefault="00442B24" w:rsidP="003634D9">
            <w:pPr>
              <w:pStyle w:val="Heading1"/>
              <w:tabs>
                <w:tab w:val="left" w:pos="2880"/>
                <w:tab w:val="left" w:pos="6210"/>
              </w:tabs>
              <w:spacing w:after="0"/>
              <w:rPr>
                <w:b w:val="0"/>
                <w:sz w:val="22"/>
                <w:szCs w:val="22"/>
              </w:rPr>
            </w:pPr>
            <w:r w:rsidRPr="00684FC9">
              <w:rPr>
                <w:sz w:val="22"/>
                <w:szCs w:val="22"/>
              </w:rPr>
              <w:t>Nominated By</w:t>
            </w:r>
          </w:p>
        </w:tc>
      </w:tr>
      <w:tr w:rsidR="00C45BF1" w:rsidRPr="00684FC9" w14:paraId="7BC9B138" w14:textId="77777777" w:rsidTr="00F45D74">
        <w:trPr>
          <w:trHeight w:val="504"/>
        </w:trPr>
        <w:tc>
          <w:tcPr>
            <w:tcW w:w="2610" w:type="dxa"/>
          </w:tcPr>
          <w:p w14:paraId="4ECE97D2" w14:textId="14BD479B" w:rsidR="00C45BF1" w:rsidRDefault="00C45BF1" w:rsidP="00DE2F0D">
            <w:pPr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Chair-Elect</w:t>
            </w:r>
          </w:p>
        </w:tc>
        <w:tc>
          <w:tcPr>
            <w:tcW w:w="2880" w:type="dxa"/>
          </w:tcPr>
          <w:p w14:paraId="66A32CD4" w14:textId="5A1F55A6" w:rsidR="00C45BF1" w:rsidRDefault="00EE3EF6" w:rsidP="00DE2F0D">
            <w:pPr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Robbins</w:t>
            </w:r>
          </w:p>
        </w:tc>
        <w:tc>
          <w:tcPr>
            <w:tcW w:w="4140" w:type="dxa"/>
          </w:tcPr>
          <w:p w14:paraId="1CFB9D2E" w14:textId="266850EE" w:rsidR="00C45BF1" w:rsidRDefault="00EE3EF6" w:rsidP="00DE2F0D">
            <w:pPr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NWF Board of Directors</w:t>
            </w:r>
          </w:p>
        </w:tc>
      </w:tr>
      <w:tr w:rsidR="00DE2F0D" w:rsidRPr="00684FC9" w14:paraId="724B6E40" w14:textId="77777777" w:rsidTr="00F45D74">
        <w:trPr>
          <w:trHeight w:val="504"/>
        </w:trPr>
        <w:tc>
          <w:tcPr>
            <w:tcW w:w="2610" w:type="dxa"/>
          </w:tcPr>
          <w:p w14:paraId="724B6E3D" w14:textId="11CEC7EB" w:rsidR="00DE2F0D" w:rsidRPr="006A2FEB" w:rsidRDefault="00C45BF1" w:rsidP="00DE2F0D">
            <w:pPr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Eastern </w:t>
            </w:r>
            <w:r w:rsidR="00DE2F0D" w:rsidRPr="006A2FEB">
              <w:rPr>
                <w:sz w:val="22"/>
                <w:szCs w:val="22"/>
              </w:rPr>
              <w:t>Vice Chair</w:t>
            </w:r>
          </w:p>
        </w:tc>
        <w:tc>
          <w:tcPr>
            <w:tcW w:w="2880" w:type="dxa"/>
          </w:tcPr>
          <w:p w14:paraId="25C7A869" w14:textId="5F6DC155" w:rsidR="00EC2E60" w:rsidRDefault="00EC2E60" w:rsidP="00DE2F0D">
            <w:pPr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Pritchett</w:t>
            </w:r>
          </w:p>
          <w:p w14:paraId="5BC2F317" w14:textId="60F4AE18" w:rsidR="00DE2F0D" w:rsidRDefault="001476B6" w:rsidP="00DE2F0D">
            <w:pPr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*John Robbins</w:t>
            </w:r>
          </w:p>
          <w:p w14:paraId="724B6E3E" w14:textId="5BFEDF22" w:rsidR="00EC2E60" w:rsidRPr="00684FC9" w:rsidRDefault="00EC2E60" w:rsidP="00DE2F0D">
            <w:pPr>
              <w:ind w:firstLine="14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675D73A7" w14:textId="298B4B4E" w:rsidR="00013D36" w:rsidRDefault="00013D36" w:rsidP="00DE2F0D">
            <w:pPr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Alabama Wildlife Federation</w:t>
            </w:r>
          </w:p>
          <w:p w14:paraId="724B6E3F" w14:textId="7B0419C4" w:rsidR="009E320D" w:rsidRPr="00684FC9" w:rsidRDefault="001476B6" w:rsidP="00DE2F0D">
            <w:pPr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Carolina Wildlife Federation</w:t>
            </w:r>
          </w:p>
        </w:tc>
      </w:tr>
      <w:tr w:rsidR="00DE2F0D" w:rsidRPr="00684FC9" w14:paraId="724B6E44" w14:textId="77777777" w:rsidTr="00F45D74">
        <w:trPr>
          <w:trHeight w:val="504"/>
        </w:trPr>
        <w:tc>
          <w:tcPr>
            <w:tcW w:w="2610" w:type="dxa"/>
          </w:tcPr>
          <w:p w14:paraId="162A4B1C" w14:textId="4A3756A9" w:rsidR="00DE2F0D" w:rsidRPr="006A2FEB" w:rsidRDefault="00DE2F0D" w:rsidP="00DE2F0D">
            <w:pPr>
              <w:ind w:firstLine="14"/>
              <w:rPr>
                <w:sz w:val="22"/>
                <w:szCs w:val="22"/>
              </w:rPr>
            </w:pPr>
            <w:r w:rsidRPr="006A2FEB">
              <w:rPr>
                <w:sz w:val="22"/>
                <w:szCs w:val="22"/>
              </w:rPr>
              <w:t xml:space="preserve">Director, Region </w:t>
            </w:r>
            <w:r w:rsidR="00C45BF1">
              <w:rPr>
                <w:sz w:val="22"/>
                <w:szCs w:val="22"/>
              </w:rPr>
              <w:t>2</w:t>
            </w:r>
          </w:p>
          <w:p w14:paraId="724B6E41" w14:textId="3EC49238" w:rsidR="00DE2F0D" w:rsidRPr="006A2FEB" w:rsidRDefault="00DE2F0D" w:rsidP="00DE2F0D">
            <w:pPr>
              <w:ind w:firstLine="14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24B6E42" w14:textId="0C6FB750" w:rsidR="00DE2F0D" w:rsidRPr="00586669" w:rsidRDefault="00F75DD4" w:rsidP="00DE2F0D">
            <w:pPr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Randy Jones</w:t>
            </w:r>
          </w:p>
        </w:tc>
        <w:tc>
          <w:tcPr>
            <w:tcW w:w="4140" w:type="dxa"/>
          </w:tcPr>
          <w:p w14:paraId="724B6E43" w14:textId="7AC6F7E8" w:rsidR="00811698" w:rsidRPr="00811698" w:rsidRDefault="00F75DD4" w:rsidP="00DE2F0D">
            <w:pPr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Jersey Audubon</w:t>
            </w:r>
          </w:p>
        </w:tc>
      </w:tr>
      <w:tr w:rsidR="00DE2F0D" w:rsidRPr="00684FC9" w14:paraId="724B6E49" w14:textId="77777777" w:rsidTr="00F45D74">
        <w:trPr>
          <w:trHeight w:val="504"/>
        </w:trPr>
        <w:tc>
          <w:tcPr>
            <w:tcW w:w="2610" w:type="dxa"/>
          </w:tcPr>
          <w:p w14:paraId="724B6E45" w14:textId="6A3709A0" w:rsidR="00DE2F0D" w:rsidRPr="00684FC9" w:rsidRDefault="00DE2F0D" w:rsidP="00DE2F0D">
            <w:pPr>
              <w:ind w:firstLine="18"/>
              <w:rPr>
                <w:sz w:val="22"/>
                <w:szCs w:val="22"/>
              </w:rPr>
            </w:pPr>
            <w:r w:rsidRPr="00684FC9">
              <w:rPr>
                <w:sz w:val="22"/>
                <w:szCs w:val="22"/>
              </w:rPr>
              <w:t xml:space="preserve">Director, Region </w:t>
            </w:r>
            <w:r w:rsidR="00C45B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14:paraId="724B6E46" w14:textId="558FC05B" w:rsidR="00DE2F0D" w:rsidRPr="00586669" w:rsidRDefault="00534523" w:rsidP="00DE2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Carol </w:t>
            </w:r>
            <w:proofErr w:type="spellStart"/>
            <w:r>
              <w:rPr>
                <w:sz w:val="22"/>
                <w:szCs w:val="22"/>
              </w:rPr>
              <w:t>Buie</w:t>
            </w:r>
            <w:proofErr w:type="spellEnd"/>
            <w:r>
              <w:rPr>
                <w:sz w:val="22"/>
                <w:szCs w:val="22"/>
              </w:rPr>
              <w:t>-Jackson</w:t>
            </w:r>
          </w:p>
        </w:tc>
        <w:tc>
          <w:tcPr>
            <w:tcW w:w="4140" w:type="dxa"/>
          </w:tcPr>
          <w:p w14:paraId="724B6E48" w14:textId="3C734352" w:rsidR="000E1484" w:rsidRPr="00586669" w:rsidRDefault="00534523" w:rsidP="00DE2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Carolina Wildlife Federation</w:t>
            </w:r>
          </w:p>
        </w:tc>
      </w:tr>
      <w:tr w:rsidR="00DE2F0D" w:rsidRPr="00684FC9" w14:paraId="724B6E4D" w14:textId="77777777" w:rsidTr="00F45D74">
        <w:trPr>
          <w:trHeight w:val="504"/>
        </w:trPr>
        <w:tc>
          <w:tcPr>
            <w:tcW w:w="2610" w:type="dxa"/>
          </w:tcPr>
          <w:p w14:paraId="724B6E4A" w14:textId="68A45331" w:rsidR="00DE2F0D" w:rsidRPr="00684FC9" w:rsidRDefault="00DE2F0D" w:rsidP="00DE2F0D">
            <w:pPr>
              <w:ind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Director, Region </w:t>
            </w:r>
            <w:r w:rsidR="00C45BF1"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</w:tcPr>
          <w:p w14:paraId="724B6E4B" w14:textId="3B91D755" w:rsidR="00DE2F0D" w:rsidRPr="00586669" w:rsidRDefault="001733C3" w:rsidP="00DE2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 Powell</w:t>
            </w:r>
          </w:p>
        </w:tc>
        <w:tc>
          <w:tcPr>
            <w:tcW w:w="4140" w:type="dxa"/>
          </w:tcPr>
          <w:p w14:paraId="724B6E4C" w14:textId="43479131" w:rsidR="00F73A09" w:rsidRPr="00586669" w:rsidRDefault="001733C3" w:rsidP="00DE2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Arizona Wildlife Federation</w:t>
            </w:r>
          </w:p>
        </w:tc>
      </w:tr>
      <w:tr w:rsidR="00DE2F0D" w:rsidRPr="00684FC9" w14:paraId="55DB6F94" w14:textId="77777777" w:rsidTr="00F45D74">
        <w:trPr>
          <w:trHeight w:val="504"/>
        </w:trPr>
        <w:tc>
          <w:tcPr>
            <w:tcW w:w="2610" w:type="dxa"/>
          </w:tcPr>
          <w:p w14:paraId="0D34A05C" w14:textId="4688A37A" w:rsidR="00DE2F0D" w:rsidRPr="00684FC9" w:rsidRDefault="00DE2F0D" w:rsidP="00DE2F0D">
            <w:pPr>
              <w:tabs>
                <w:tab w:val="right" w:pos="2394"/>
              </w:tabs>
              <w:ind w:firstLine="18"/>
              <w:rPr>
                <w:sz w:val="22"/>
                <w:szCs w:val="22"/>
              </w:rPr>
            </w:pPr>
            <w:r w:rsidRPr="00684FC9">
              <w:rPr>
                <w:sz w:val="22"/>
                <w:szCs w:val="22"/>
              </w:rPr>
              <w:t xml:space="preserve">Director, Region </w:t>
            </w:r>
            <w:r w:rsidR="00C45BF1"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</w:tcPr>
          <w:p w14:paraId="36F88F1D" w14:textId="4FC20F52" w:rsidR="00DE2F0D" w:rsidRPr="00586669" w:rsidRDefault="00B67D3A" w:rsidP="00DE2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 Sprague</w:t>
            </w:r>
          </w:p>
        </w:tc>
        <w:tc>
          <w:tcPr>
            <w:tcW w:w="4140" w:type="dxa"/>
          </w:tcPr>
          <w:p w14:paraId="78970D05" w14:textId="24504EFD" w:rsidR="005A2A89" w:rsidRPr="00586669" w:rsidRDefault="00B67D3A" w:rsidP="00DE2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Conservation Council for Hawai’i</w:t>
            </w:r>
          </w:p>
        </w:tc>
      </w:tr>
      <w:tr w:rsidR="0036444A" w:rsidRPr="00684FC9" w14:paraId="5C0CF5D9" w14:textId="77777777" w:rsidTr="00F45D74">
        <w:trPr>
          <w:trHeight w:val="504"/>
        </w:trPr>
        <w:tc>
          <w:tcPr>
            <w:tcW w:w="2610" w:type="dxa"/>
          </w:tcPr>
          <w:p w14:paraId="05ED3B75" w14:textId="0511658D" w:rsidR="0036444A" w:rsidRPr="00B67D3A" w:rsidRDefault="0036444A" w:rsidP="00DE2F0D">
            <w:pPr>
              <w:tabs>
                <w:tab w:val="right" w:pos="2394"/>
              </w:tabs>
              <w:ind w:firstLine="18"/>
              <w:rPr>
                <w:sz w:val="22"/>
                <w:szCs w:val="22"/>
              </w:rPr>
            </w:pPr>
            <w:r w:rsidRPr="00B67D3A">
              <w:rPr>
                <w:sz w:val="22"/>
                <w:szCs w:val="22"/>
              </w:rPr>
              <w:t>**Director, Region 7</w:t>
            </w:r>
          </w:p>
        </w:tc>
        <w:tc>
          <w:tcPr>
            <w:tcW w:w="2880" w:type="dxa"/>
          </w:tcPr>
          <w:p w14:paraId="790EAE93" w14:textId="217C04D4" w:rsidR="0036444A" w:rsidRPr="00B67D3A" w:rsidRDefault="00D775D7" w:rsidP="00DE2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Terri </w:t>
            </w:r>
            <w:proofErr w:type="spellStart"/>
            <w:r>
              <w:rPr>
                <w:sz w:val="22"/>
                <w:szCs w:val="22"/>
              </w:rPr>
              <w:t>Roehrig</w:t>
            </w:r>
            <w:proofErr w:type="spellEnd"/>
          </w:p>
        </w:tc>
        <w:tc>
          <w:tcPr>
            <w:tcW w:w="4140" w:type="dxa"/>
          </w:tcPr>
          <w:p w14:paraId="434C2AA6" w14:textId="6F94A38C" w:rsidR="0036444A" w:rsidRPr="00B67D3A" w:rsidRDefault="00D775D7" w:rsidP="00DE2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Wisconsin Wildlife Federation</w:t>
            </w:r>
          </w:p>
        </w:tc>
      </w:tr>
      <w:tr w:rsidR="0036444A" w:rsidRPr="00684FC9" w14:paraId="4DCC6145" w14:textId="77777777" w:rsidTr="00F45D74">
        <w:trPr>
          <w:trHeight w:val="504"/>
        </w:trPr>
        <w:tc>
          <w:tcPr>
            <w:tcW w:w="2610" w:type="dxa"/>
          </w:tcPr>
          <w:p w14:paraId="62BD40C7" w14:textId="76EB6CC6" w:rsidR="0036444A" w:rsidRPr="00B67D3A" w:rsidRDefault="0036444A" w:rsidP="00DE2F0D">
            <w:pPr>
              <w:tabs>
                <w:tab w:val="right" w:pos="2394"/>
              </w:tabs>
              <w:ind w:firstLine="18"/>
              <w:rPr>
                <w:sz w:val="22"/>
                <w:szCs w:val="22"/>
              </w:rPr>
            </w:pPr>
            <w:r w:rsidRPr="00B67D3A">
              <w:rPr>
                <w:sz w:val="22"/>
                <w:szCs w:val="22"/>
              </w:rPr>
              <w:t>***Director, Region 13</w:t>
            </w:r>
          </w:p>
        </w:tc>
        <w:tc>
          <w:tcPr>
            <w:tcW w:w="2880" w:type="dxa"/>
          </w:tcPr>
          <w:p w14:paraId="41BE7C23" w14:textId="28E3917E" w:rsidR="0036444A" w:rsidRDefault="008741D4" w:rsidP="00DE2F0D">
            <w:pPr>
              <w:rPr>
                <w:sz w:val="22"/>
                <w:szCs w:val="22"/>
              </w:rPr>
            </w:pPr>
            <w:r w:rsidRPr="00690F9B">
              <w:rPr>
                <w:sz w:val="22"/>
                <w:szCs w:val="22"/>
              </w:rPr>
              <w:t>Elizabeth Swisher</w:t>
            </w:r>
          </w:p>
          <w:p w14:paraId="3D515847" w14:textId="0FADCB6C" w:rsidR="00690F9B" w:rsidRPr="00690F9B" w:rsidRDefault="00690F9B" w:rsidP="00DE2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Le</w:t>
            </w:r>
          </w:p>
          <w:p w14:paraId="116B0503" w14:textId="57611063" w:rsidR="00690F9B" w:rsidRPr="00690F9B" w:rsidRDefault="00690F9B" w:rsidP="00DE2F0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C056D63" w14:textId="77777777" w:rsidR="0036444A" w:rsidRDefault="00BB0FB6" w:rsidP="00DE2F0D">
            <w:pPr>
              <w:rPr>
                <w:sz w:val="22"/>
                <w:szCs w:val="22"/>
              </w:rPr>
            </w:pPr>
            <w:r w:rsidRPr="00690F9B">
              <w:rPr>
                <w:sz w:val="22"/>
                <w:szCs w:val="22"/>
              </w:rPr>
              <w:t>Idaho Wildlife Federation</w:t>
            </w:r>
          </w:p>
          <w:p w14:paraId="67422FDA" w14:textId="77777777" w:rsidR="00690F9B" w:rsidRPr="00690F9B" w:rsidRDefault="00690F9B" w:rsidP="00690F9B">
            <w:pPr>
              <w:rPr>
                <w:sz w:val="22"/>
                <w:szCs w:val="22"/>
              </w:rPr>
            </w:pPr>
            <w:r w:rsidRPr="00690F9B">
              <w:rPr>
                <w:sz w:val="22"/>
                <w:szCs w:val="22"/>
              </w:rPr>
              <w:t>Montana Wildlife Federation</w:t>
            </w:r>
          </w:p>
          <w:p w14:paraId="51ABFB16" w14:textId="229E3FE1" w:rsidR="00690F9B" w:rsidRPr="00690F9B" w:rsidRDefault="00690F9B" w:rsidP="00DE2F0D">
            <w:pPr>
              <w:rPr>
                <w:sz w:val="22"/>
                <w:szCs w:val="22"/>
              </w:rPr>
            </w:pPr>
          </w:p>
        </w:tc>
      </w:tr>
      <w:tr w:rsidR="00B67D3A" w:rsidRPr="00684FC9" w14:paraId="79C405E8" w14:textId="77777777" w:rsidTr="00F45D74">
        <w:trPr>
          <w:trHeight w:val="504"/>
        </w:trPr>
        <w:tc>
          <w:tcPr>
            <w:tcW w:w="2610" w:type="dxa"/>
          </w:tcPr>
          <w:p w14:paraId="2C276703" w14:textId="40002EB0" w:rsidR="00B67D3A" w:rsidRPr="00B67D3A" w:rsidRDefault="00B67D3A" w:rsidP="00DE2F0D">
            <w:pPr>
              <w:tabs>
                <w:tab w:val="right" w:pos="2394"/>
              </w:tabs>
              <w:ind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****Director, Region 4</w:t>
            </w:r>
          </w:p>
        </w:tc>
        <w:tc>
          <w:tcPr>
            <w:tcW w:w="2880" w:type="dxa"/>
          </w:tcPr>
          <w:p w14:paraId="7EA79592" w14:textId="7AF55FE3" w:rsidR="00B67D3A" w:rsidRPr="00B67D3A" w:rsidRDefault="00B67D3A" w:rsidP="00DE2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Berry</w:t>
            </w:r>
          </w:p>
        </w:tc>
        <w:tc>
          <w:tcPr>
            <w:tcW w:w="4140" w:type="dxa"/>
          </w:tcPr>
          <w:p w14:paraId="7E22026D" w14:textId="1596A522" w:rsidR="00B67D3A" w:rsidRPr="00B67D3A" w:rsidRDefault="00F50CB6" w:rsidP="00DE2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 Wildlife Federation</w:t>
            </w:r>
          </w:p>
        </w:tc>
      </w:tr>
      <w:tr w:rsidR="000E173E" w:rsidRPr="00684FC9" w14:paraId="6CA09D10" w14:textId="77777777" w:rsidTr="00F45D74">
        <w:trPr>
          <w:trHeight w:val="504"/>
        </w:trPr>
        <w:tc>
          <w:tcPr>
            <w:tcW w:w="9630" w:type="dxa"/>
            <w:gridSpan w:val="3"/>
          </w:tcPr>
          <w:p w14:paraId="734D444C" w14:textId="7B4D4957" w:rsidR="001A522C" w:rsidRDefault="00A2704C" w:rsidP="00DE2F0D">
            <w:pPr>
              <w:rPr>
                <w:sz w:val="20"/>
              </w:rPr>
            </w:pPr>
            <w:r>
              <w:rPr>
                <w:sz w:val="20"/>
              </w:rPr>
              <w:t>This notice will be updated if new nominations are received.</w:t>
            </w:r>
          </w:p>
          <w:p w14:paraId="5C9EC617" w14:textId="77777777" w:rsidR="001A522C" w:rsidRDefault="001A522C" w:rsidP="00DE2F0D">
            <w:pPr>
              <w:rPr>
                <w:sz w:val="20"/>
              </w:rPr>
            </w:pPr>
          </w:p>
          <w:p w14:paraId="74957A66" w14:textId="7641FD49" w:rsidR="000E173E" w:rsidRPr="00B67D3A" w:rsidRDefault="0036444A" w:rsidP="00DE2F0D">
            <w:pPr>
              <w:rPr>
                <w:sz w:val="20"/>
              </w:rPr>
            </w:pPr>
            <w:r w:rsidRPr="00B67D3A">
              <w:rPr>
                <w:sz w:val="20"/>
              </w:rPr>
              <w:t>*</w:t>
            </w:r>
            <w:r w:rsidR="000E173E" w:rsidRPr="00B67D3A">
              <w:rPr>
                <w:sz w:val="20"/>
              </w:rPr>
              <w:t xml:space="preserve">John Robbins nomination for Eastern Vice Chair is contingent on the outcome of the Chair-Elect election. </w:t>
            </w:r>
          </w:p>
          <w:p w14:paraId="6919C8D2" w14:textId="0771791D" w:rsidR="00C43EDD" w:rsidRPr="00B67D3A" w:rsidRDefault="00C43EDD" w:rsidP="00DE2F0D">
            <w:pPr>
              <w:rPr>
                <w:sz w:val="20"/>
              </w:rPr>
            </w:pPr>
            <w:r w:rsidRPr="00B67D3A">
              <w:rPr>
                <w:sz w:val="20"/>
              </w:rPr>
              <w:t>*</w:t>
            </w:r>
            <w:r w:rsidR="0036444A" w:rsidRPr="00B67D3A">
              <w:rPr>
                <w:sz w:val="20"/>
              </w:rPr>
              <w:t>*</w:t>
            </w:r>
            <w:r w:rsidRPr="00B67D3A">
              <w:rPr>
                <w:sz w:val="20"/>
              </w:rPr>
              <w:t xml:space="preserve">Director, Region </w:t>
            </w:r>
            <w:r w:rsidR="0036444A" w:rsidRPr="00B67D3A">
              <w:rPr>
                <w:sz w:val="20"/>
              </w:rPr>
              <w:t>7</w:t>
            </w:r>
            <w:r w:rsidRPr="00B67D3A">
              <w:rPr>
                <w:sz w:val="20"/>
              </w:rPr>
              <w:t xml:space="preserve"> position is to fill a vacancy and the term for this seat will expire in 202</w:t>
            </w:r>
            <w:r w:rsidR="0036444A" w:rsidRPr="00B67D3A">
              <w:rPr>
                <w:sz w:val="20"/>
              </w:rPr>
              <w:t>4</w:t>
            </w:r>
            <w:r w:rsidRPr="00B67D3A">
              <w:rPr>
                <w:sz w:val="20"/>
              </w:rPr>
              <w:t>.</w:t>
            </w:r>
          </w:p>
          <w:p w14:paraId="47541458" w14:textId="344D3050" w:rsidR="0036444A" w:rsidRPr="00B67D3A" w:rsidRDefault="0036444A" w:rsidP="00DE2F0D">
            <w:pPr>
              <w:rPr>
                <w:sz w:val="20"/>
              </w:rPr>
            </w:pPr>
            <w:r w:rsidRPr="00B67D3A">
              <w:rPr>
                <w:sz w:val="20"/>
              </w:rPr>
              <w:t>***Director, Region 13 position is to fill a vacancy and the term for this seat will expire in 2024.</w:t>
            </w:r>
          </w:p>
          <w:p w14:paraId="62DA52A0" w14:textId="4704BD9F" w:rsidR="00B67D3A" w:rsidRPr="00B67D3A" w:rsidRDefault="00B67D3A" w:rsidP="00DE2F0D">
            <w:pPr>
              <w:rPr>
                <w:sz w:val="20"/>
              </w:rPr>
            </w:pPr>
            <w:r w:rsidRPr="00B67D3A">
              <w:rPr>
                <w:sz w:val="20"/>
              </w:rPr>
              <w:t xml:space="preserve">****The Director Region 4 position will occur only contingent upon the outcome of the Eastern Vice Chair election. The term expires </w:t>
            </w:r>
            <w:r w:rsidR="008A3545">
              <w:rPr>
                <w:sz w:val="20"/>
              </w:rPr>
              <w:t xml:space="preserve">in </w:t>
            </w:r>
            <w:r w:rsidRPr="00B67D3A">
              <w:rPr>
                <w:sz w:val="20"/>
              </w:rPr>
              <w:t>2023.</w:t>
            </w:r>
          </w:p>
        </w:tc>
      </w:tr>
    </w:tbl>
    <w:p w14:paraId="724B6E62" w14:textId="77777777" w:rsidR="00370775" w:rsidRPr="003634D9" w:rsidRDefault="00370775" w:rsidP="003634D9">
      <w:pPr>
        <w:rPr>
          <w:szCs w:val="24"/>
        </w:rPr>
      </w:pPr>
    </w:p>
    <w:p w14:paraId="724B6E63" w14:textId="217750FD" w:rsidR="00442B24" w:rsidRPr="00684FC9" w:rsidRDefault="00442B24" w:rsidP="003634D9">
      <w:pPr>
        <w:rPr>
          <w:sz w:val="22"/>
          <w:szCs w:val="22"/>
        </w:rPr>
      </w:pPr>
      <w:r w:rsidRPr="00684FC9">
        <w:rPr>
          <w:sz w:val="22"/>
          <w:szCs w:val="22"/>
        </w:rPr>
        <w:t xml:space="preserve">Our Bylaws (Article V[c]) state that Affiliate Representatives intending to nominate anyone for office should advise the Secretary of the name of their intended nominee at least 48 hours prior to the election. </w:t>
      </w:r>
      <w:r w:rsidR="00113698" w:rsidRPr="00684FC9">
        <w:rPr>
          <w:sz w:val="22"/>
          <w:szCs w:val="22"/>
        </w:rPr>
        <w:t xml:space="preserve"> </w:t>
      </w:r>
      <w:r w:rsidRPr="00684FC9">
        <w:rPr>
          <w:sz w:val="22"/>
          <w:szCs w:val="22"/>
        </w:rPr>
        <w:t xml:space="preserve">A list of those nominated will be posted 48 hours prior to the election. </w:t>
      </w:r>
      <w:r w:rsidR="00113698" w:rsidRPr="00684FC9">
        <w:rPr>
          <w:sz w:val="22"/>
          <w:szCs w:val="22"/>
        </w:rPr>
        <w:t xml:space="preserve"> </w:t>
      </w:r>
      <w:r w:rsidRPr="00684FC9">
        <w:rPr>
          <w:sz w:val="22"/>
          <w:szCs w:val="22"/>
        </w:rPr>
        <w:t xml:space="preserve">Under </w:t>
      </w:r>
      <w:r w:rsidRPr="00684FC9">
        <w:rPr>
          <w:i/>
          <w:sz w:val="22"/>
          <w:szCs w:val="22"/>
        </w:rPr>
        <w:t>Robert’s Rules of Order: Newly Revised</w:t>
      </w:r>
      <w:r w:rsidRPr="00684FC9">
        <w:rPr>
          <w:sz w:val="22"/>
          <w:szCs w:val="22"/>
        </w:rPr>
        <w:t xml:space="preserve">, nominations may also be made on the floor. </w:t>
      </w:r>
      <w:r w:rsidR="00113698" w:rsidRPr="00684FC9">
        <w:rPr>
          <w:sz w:val="22"/>
          <w:szCs w:val="22"/>
        </w:rPr>
        <w:t xml:space="preserve"> </w:t>
      </w:r>
      <w:r w:rsidRPr="00684FC9">
        <w:rPr>
          <w:sz w:val="22"/>
          <w:szCs w:val="22"/>
        </w:rPr>
        <w:t xml:space="preserve">Members of the NWF Board of Directors have the privilege of the floor although they have no vote. </w:t>
      </w:r>
      <w:r w:rsidR="00113698" w:rsidRPr="00684FC9">
        <w:rPr>
          <w:sz w:val="22"/>
          <w:szCs w:val="22"/>
        </w:rPr>
        <w:t xml:space="preserve"> </w:t>
      </w:r>
      <w:r w:rsidRPr="00684FC9">
        <w:rPr>
          <w:sz w:val="22"/>
          <w:szCs w:val="22"/>
        </w:rPr>
        <w:t>Please call me at 703-438-6</w:t>
      </w:r>
      <w:r w:rsidR="008A38AE" w:rsidRPr="00684FC9">
        <w:rPr>
          <w:sz w:val="22"/>
          <w:szCs w:val="22"/>
        </w:rPr>
        <w:t>002</w:t>
      </w:r>
      <w:r w:rsidRPr="00684FC9">
        <w:rPr>
          <w:sz w:val="22"/>
          <w:szCs w:val="22"/>
        </w:rPr>
        <w:t xml:space="preserve"> if you have any questions about this process.</w:t>
      </w:r>
      <w:r w:rsidR="00D507C6" w:rsidRPr="00684FC9">
        <w:rPr>
          <w:sz w:val="22"/>
          <w:szCs w:val="22"/>
        </w:rPr>
        <w:t xml:space="preserve">  I look forward to seeing you in </w:t>
      </w:r>
      <w:r w:rsidR="004B0273">
        <w:rPr>
          <w:sz w:val="22"/>
          <w:szCs w:val="22"/>
        </w:rPr>
        <w:t>June</w:t>
      </w:r>
      <w:r w:rsidR="00D507C6" w:rsidRPr="00684FC9">
        <w:rPr>
          <w:sz w:val="22"/>
          <w:szCs w:val="22"/>
        </w:rPr>
        <w:t>.</w:t>
      </w:r>
    </w:p>
    <w:sectPr w:rsidR="00442B24" w:rsidRPr="00684FC9" w:rsidSect="00D37B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1080" w:bottom="432" w:left="1080" w:header="907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D069" w14:textId="77777777" w:rsidR="006D1A43" w:rsidRDefault="006D1A43">
      <w:r>
        <w:separator/>
      </w:r>
    </w:p>
  </w:endnote>
  <w:endnote w:type="continuationSeparator" w:id="0">
    <w:p w14:paraId="2CC03C52" w14:textId="77777777" w:rsidR="006D1A43" w:rsidRDefault="006D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5BA83" w14:textId="77777777" w:rsidR="00DB5896" w:rsidRDefault="00DB5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6E6D" w14:textId="77777777" w:rsidR="00BA7C5C" w:rsidRDefault="00BA7C5C"/>
  <w:p w14:paraId="724B6E6E" w14:textId="77777777" w:rsidR="00BA7C5C" w:rsidRDefault="00BA7C5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5ADF" w14:textId="77777777" w:rsidR="00DB5896" w:rsidRDefault="00DB5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B43EB" w14:textId="77777777" w:rsidR="006D1A43" w:rsidRDefault="006D1A43">
      <w:r>
        <w:separator/>
      </w:r>
    </w:p>
  </w:footnote>
  <w:footnote w:type="continuationSeparator" w:id="0">
    <w:p w14:paraId="16DCF287" w14:textId="77777777" w:rsidR="006D1A43" w:rsidRDefault="006D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DABF" w14:textId="77777777" w:rsidR="00DB5896" w:rsidRDefault="00DB5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6E6A" w14:textId="171CE450" w:rsidR="00BA7C5C" w:rsidRDefault="004F50CF" w:rsidP="00991DCE">
    <w:pPr>
      <w:pStyle w:val="Header"/>
    </w:pPr>
    <w:r>
      <w:t>May 8, 2018</w:t>
    </w:r>
  </w:p>
  <w:p w14:paraId="724B6E6B" w14:textId="77777777" w:rsidR="00BA7C5C" w:rsidRDefault="00BA7C5C" w:rsidP="00991DCE">
    <w:pPr>
      <w:pStyle w:val="Header"/>
      <w:rPr>
        <w:rStyle w:val="PageNumber"/>
      </w:rPr>
    </w:pPr>
    <w:r>
      <w:t xml:space="preserve">Page </w:t>
    </w:r>
    <w:r w:rsidR="0021639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1639C">
      <w:rPr>
        <w:rStyle w:val="PageNumber"/>
      </w:rPr>
      <w:fldChar w:fldCharType="separate"/>
    </w:r>
    <w:r w:rsidR="001E5DC3">
      <w:rPr>
        <w:rStyle w:val="PageNumber"/>
        <w:noProof/>
      </w:rPr>
      <w:t>2</w:t>
    </w:r>
    <w:r w:rsidR="0021639C">
      <w:rPr>
        <w:rStyle w:val="PageNumber"/>
      </w:rPr>
      <w:fldChar w:fldCharType="end"/>
    </w:r>
  </w:p>
  <w:p w14:paraId="724B6E6C" w14:textId="77777777" w:rsidR="00BA7C5C" w:rsidRDefault="00BA7C5C" w:rsidP="00991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B6C4" w14:textId="4096C4AC" w:rsidR="00640616" w:rsidRDefault="00640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089EEB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702C4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52E6A2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2DAC64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916D6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DACB0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C302B0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970B9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64258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19"/>
    <w:rsid w:val="00002985"/>
    <w:rsid w:val="00013D36"/>
    <w:rsid w:val="00020FEF"/>
    <w:rsid w:val="000436D5"/>
    <w:rsid w:val="000478FF"/>
    <w:rsid w:val="0005217B"/>
    <w:rsid w:val="000600DC"/>
    <w:rsid w:val="00065A7A"/>
    <w:rsid w:val="000A4DA0"/>
    <w:rsid w:val="000C3BD9"/>
    <w:rsid w:val="000E1484"/>
    <w:rsid w:val="000E173E"/>
    <w:rsid w:val="000E1B1C"/>
    <w:rsid w:val="000E270D"/>
    <w:rsid w:val="000F201B"/>
    <w:rsid w:val="00113698"/>
    <w:rsid w:val="00135B97"/>
    <w:rsid w:val="001411F5"/>
    <w:rsid w:val="00143E8C"/>
    <w:rsid w:val="001476B6"/>
    <w:rsid w:val="0015014B"/>
    <w:rsid w:val="001509BA"/>
    <w:rsid w:val="001733C3"/>
    <w:rsid w:val="00177DFD"/>
    <w:rsid w:val="001822DE"/>
    <w:rsid w:val="00184E24"/>
    <w:rsid w:val="001905B6"/>
    <w:rsid w:val="0019125A"/>
    <w:rsid w:val="001A0068"/>
    <w:rsid w:val="001A522C"/>
    <w:rsid w:val="001A56D6"/>
    <w:rsid w:val="001C4928"/>
    <w:rsid w:val="001E579F"/>
    <w:rsid w:val="001E5DC3"/>
    <w:rsid w:val="00204093"/>
    <w:rsid w:val="0021441A"/>
    <w:rsid w:val="0021639C"/>
    <w:rsid w:val="002179D6"/>
    <w:rsid w:val="00226B71"/>
    <w:rsid w:val="002459E3"/>
    <w:rsid w:val="002611A0"/>
    <w:rsid w:val="00277455"/>
    <w:rsid w:val="0028311F"/>
    <w:rsid w:val="002910EA"/>
    <w:rsid w:val="002A0111"/>
    <w:rsid w:val="002A1139"/>
    <w:rsid w:val="002A760C"/>
    <w:rsid w:val="002B1E8B"/>
    <w:rsid w:val="002B2AAD"/>
    <w:rsid w:val="002D7290"/>
    <w:rsid w:val="002E090E"/>
    <w:rsid w:val="002E11F5"/>
    <w:rsid w:val="002E1202"/>
    <w:rsid w:val="0031271E"/>
    <w:rsid w:val="00327494"/>
    <w:rsid w:val="00334596"/>
    <w:rsid w:val="003346FD"/>
    <w:rsid w:val="00342CBD"/>
    <w:rsid w:val="003634D9"/>
    <w:rsid w:val="00364229"/>
    <w:rsid w:val="0036444A"/>
    <w:rsid w:val="00364EB9"/>
    <w:rsid w:val="0037009A"/>
    <w:rsid w:val="00370264"/>
    <w:rsid w:val="00370775"/>
    <w:rsid w:val="00373091"/>
    <w:rsid w:val="00373378"/>
    <w:rsid w:val="00375A5A"/>
    <w:rsid w:val="003760AC"/>
    <w:rsid w:val="00380E7F"/>
    <w:rsid w:val="00385906"/>
    <w:rsid w:val="003A147C"/>
    <w:rsid w:val="003A2075"/>
    <w:rsid w:val="003B000D"/>
    <w:rsid w:val="003B6E19"/>
    <w:rsid w:val="003D0E7A"/>
    <w:rsid w:val="003D2E6B"/>
    <w:rsid w:val="003F27CB"/>
    <w:rsid w:val="003F3106"/>
    <w:rsid w:val="003F503B"/>
    <w:rsid w:val="003F7A2A"/>
    <w:rsid w:val="00402631"/>
    <w:rsid w:val="004126BF"/>
    <w:rsid w:val="00413B75"/>
    <w:rsid w:val="00413F29"/>
    <w:rsid w:val="00415CD5"/>
    <w:rsid w:val="00422583"/>
    <w:rsid w:val="00425F12"/>
    <w:rsid w:val="00433C86"/>
    <w:rsid w:val="00442B24"/>
    <w:rsid w:val="00443DB6"/>
    <w:rsid w:val="0045187A"/>
    <w:rsid w:val="00453F26"/>
    <w:rsid w:val="0045584E"/>
    <w:rsid w:val="004660AE"/>
    <w:rsid w:val="00466A93"/>
    <w:rsid w:val="00475B4C"/>
    <w:rsid w:val="004804B5"/>
    <w:rsid w:val="004827BE"/>
    <w:rsid w:val="00482B5A"/>
    <w:rsid w:val="004A0E16"/>
    <w:rsid w:val="004B0273"/>
    <w:rsid w:val="004B3396"/>
    <w:rsid w:val="004B79CC"/>
    <w:rsid w:val="004C38F7"/>
    <w:rsid w:val="004C4769"/>
    <w:rsid w:val="004D7131"/>
    <w:rsid w:val="004E04DA"/>
    <w:rsid w:val="004E621E"/>
    <w:rsid w:val="004E680F"/>
    <w:rsid w:val="004F2BCD"/>
    <w:rsid w:val="004F50CF"/>
    <w:rsid w:val="00534523"/>
    <w:rsid w:val="00556299"/>
    <w:rsid w:val="0056286B"/>
    <w:rsid w:val="00582AC2"/>
    <w:rsid w:val="00585203"/>
    <w:rsid w:val="00585A6A"/>
    <w:rsid w:val="00585B9D"/>
    <w:rsid w:val="00586669"/>
    <w:rsid w:val="0059157B"/>
    <w:rsid w:val="00591F55"/>
    <w:rsid w:val="005A1DE9"/>
    <w:rsid w:val="005A2A89"/>
    <w:rsid w:val="005A4F87"/>
    <w:rsid w:val="005C03AD"/>
    <w:rsid w:val="005C0512"/>
    <w:rsid w:val="005C2D6D"/>
    <w:rsid w:val="005C3742"/>
    <w:rsid w:val="005C47EC"/>
    <w:rsid w:val="005C7C96"/>
    <w:rsid w:val="005D3C69"/>
    <w:rsid w:val="005E5B1B"/>
    <w:rsid w:val="0062707B"/>
    <w:rsid w:val="006311F1"/>
    <w:rsid w:val="00631B97"/>
    <w:rsid w:val="00637A28"/>
    <w:rsid w:val="00640616"/>
    <w:rsid w:val="00643881"/>
    <w:rsid w:val="00650B67"/>
    <w:rsid w:val="00664A89"/>
    <w:rsid w:val="00684FC9"/>
    <w:rsid w:val="00687EFE"/>
    <w:rsid w:val="00690D05"/>
    <w:rsid w:val="00690F9B"/>
    <w:rsid w:val="006917E5"/>
    <w:rsid w:val="00694588"/>
    <w:rsid w:val="006A2FEB"/>
    <w:rsid w:val="006A5819"/>
    <w:rsid w:val="006B134D"/>
    <w:rsid w:val="006C03DC"/>
    <w:rsid w:val="006D1A43"/>
    <w:rsid w:val="006D537C"/>
    <w:rsid w:val="006F6E82"/>
    <w:rsid w:val="0070133C"/>
    <w:rsid w:val="00711F11"/>
    <w:rsid w:val="00715170"/>
    <w:rsid w:val="00721B45"/>
    <w:rsid w:val="0072294D"/>
    <w:rsid w:val="0075348A"/>
    <w:rsid w:val="007613EE"/>
    <w:rsid w:val="00763679"/>
    <w:rsid w:val="00765A3D"/>
    <w:rsid w:val="007818D3"/>
    <w:rsid w:val="00783244"/>
    <w:rsid w:val="00795929"/>
    <w:rsid w:val="007D2AE9"/>
    <w:rsid w:val="007D7B8D"/>
    <w:rsid w:val="007D7FED"/>
    <w:rsid w:val="007F4E51"/>
    <w:rsid w:val="008007DB"/>
    <w:rsid w:val="00811698"/>
    <w:rsid w:val="008176B8"/>
    <w:rsid w:val="008217DB"/>
    <w:rsid w:val="00825379"/>
    <w:rsid w:val="0083259A"/>
    <w:rsid w:val="008343A3"/>
    <w:rsid w:val="00857413"/>
    <w:rsid w:val="00861768"/>
    <w:rsid w:val="008741D4"/>
    <w:rsid w:val="00876EF2"/>
    <w:rsid w:val="00891BDE"/>
    <w:rsid w:val="008A3545"/>
    <w:rsid w:val="008A38AE"/>
    <w:rsid w:val="008B15EE"/>
    <w:rsid w:val="008D766A"/>
    <w:rsid w:val="008E6041"/>
    <w:rsid w:val="00912CAC"/>
    <w:rsid w:val="00934075"/>
    <w:rsid w:val="00945992"/>
    <w:rsid w:val="009466EE"/>
    <w:rsid w:val="0098113D"/>
    <w:rsid w:val="00982BD9"/>
    <w:rsid w:val="00991DCE"/>
    <w:rsid w:val="00996672"/>
    <w:rsid w:val="009A02E7"/>
    <w:rsid w:val="009A13AD"/>
    <w:rsid w:val="009A3F5A"/>
    <w:rsid w:val="009A540C"/>
    <w:rsid w:val="009A6820"/>
    <w:rsid w:val="009B063B"/>
    <w:rsid w:val="009C35B1"/>
    <w:rsid w:val="009C61D3"/>
    <w:rsid w:val="009E05CE"/>
    <w:rsid w:val="009E320D"/>
    <w:rsid w:val="009E7D11"/>
    <w:rsid w:val="009F708C"/>
    <w:rsid w:val="00A13D9C"/>
    <w:rsid w:val="00A252AA"/>
    <w:rsid w:val="00A2704C"/>
    <w:rsid w:val="00A446FF"/>
    <w:rsid w:val="00A6529A"/>
    <w:rsid w:val="00A72580"/>
    <w:rsid w:val="00AA0CE4"/>
    <w:rsid w:val="00AA17EF"/>
    <w:rsid w:val="00AB5F0B"/>
    <w:rsid w:val="00AD2AE8"/>
    <w:rsid w:val="00AD2E32"/>
    <w:rsid w:val="00AD5341"/>
    <w:rsid w:val="00AE04D6"/>
    <w:rsid w:val="00AF0586"/>
    <w:rsid w:val="00AF14E1"/>
    <w:rsid w:val="00AF1529"/>
    <w:rsid w:val="00B00364"/>
    <w:rsid w:val="00B01106"/>
    <w:rsid w:val="00B139C6"/>
    <w:rsid w:val="00B14AE8"/>
    <w:rsid w:val="00B1551B"/>
    <w:rsid w:val="00B16D9A"/>
    <w:rsid w:val="00B17B01"/>
    <w:rsid w:val="00B320AD"/>
    <w:rsid w:val="00B344F7"/>
    <w:rsid w:val="00B500F3"/>
    <w:rsid w:val="00B53D72"/>
    <w:rsid w:val="00B6523F"/>
    <w:rsid w:val="00B65C33"/>
    <w:rsid w:val="00B67D3A"/>
    <w:rsid w:val="00B71C90"/>
    <w:rsid w:val="00B74C72"/>
    <w:rsid w:val="00B74D7B"/>
    <w:rsid w:val="00B75CA5"/>
    <w:rsid w:val="00B7772D"/>
    <w:rsid w:val="00B8299C"/>
    <w:rsid w:val="00B85E71"/>
    <w:rsid w:val="00B90A13"/>
    <w:rsid w:val="00B93082"/>
    <w:rsid w:val="00B93D2A"/>
    <w:rsid w:val="00BA7C5C"/>
    <w:rsid w:val="00BB0FB6"/>
    <w:rsid w:val="00BB1456"/>
    <w:rsid w:val="00BB1C7C"/>
    <w:rsid w:val="00C078B1"/>
    <w:rsid w:val="00C21143"/>
    <w:rsid w:val="00C4019F"/>
    <w:rsid w:val="00C41653"/>
    <w:rsid w:val="00C43EDD"/>
    <w:rsid w:val="00C45BF1"/>
    <w:rsid w:val="00C53F1C"/>
    <w:rsid w:val="00C55874"/>
    <w:rsid w:val="00C55D24"/>
    <w:rsid w:val="00C741BD"/>
    <w:rsid w:val="00C829C4"/>
    <w:rsid w:val="00C93D63"/>
    <w:rsid w:val="00CA1872"/>
    <w:rsid w:val="00CA50B7"/>
    <w:rsid w:val="00CA5F90"/>
    <w:rsid w:val="00CD726A"/>
    <w:rsid w:val="00CE514E"/>
    <w:rsid w:val="00CF069F"/>
    <w:rsid w:val="00CF7672"/>
    <w:rsid w:val="00D0097E"/>
    <w:rsid w:val="00D0651D"/>
    <w:rsid w:val="00D07DDB"/>
    <w:rsid w:val="00D1228A"/>
    <w:rsid w:val="00D15921"/>
    <w:rsid w:val="00D24C61"/>
    <w:rsid w:val="00D327C9"/>
    <w:rsid w:val="00D37B0B"/>
    <w:rsid w:val="00D507C6"/>
    <w:rsid w:val="00D775D7"/>
    <w:rsid w:val="00D81C9B"/>
    <w:rsid w:val="00DB5896"/>
    <w:rsid w:val="00DC2216"/>
    <w:rsid w:val="00DC4D3D"/>
    <w:rsid w:val="00DE2F0D"/>
    <w:rsid w:val="00DE4988"/>
    <w:rsid w:val="00DF6237"/>
    <w:rsid w:val="00E04F32"/>
    <w:rsid w:val="00E569BF"/>
    <w:rsid w:val="00E57BD1"/>
    <w:rsid w:val="00E70E1A"/>
    <w:rsid w:val="00E73BCE"/>
    <w:rsid w:val="00E82C96"/>
    <w:rsid w:val="00E860D9"/>
    <w:rsid w:val="00EA34B0"/>
    <w:rsid w:val="00EB0EA3"/>
    <w:rsid w:val="00EB3D39"/>
    <w:rsid w:val="00EB4E97"/>
    <w:rsid w:val="00EC0274"/>
    <w:rsid w:val="00EC0FED"/>
    <w:rsid w:val="00EC2A82"/>
    <w:rsid w:val="00EC2E60"/>
    <w:rsid w:val="00EC56AC"/>
    <w:rsid w:val="00EE3EF6"/>
    <w:rsid w:val="00EF5E5B"/>
    <w:rsid w:val="00F051E8"/>
    <w:rsid w:val="00F123A2"/>
    <w:rsid w:val="00F143A2"/>
    <w:rsid w:val="00F32B9C"/>
    <w:rsid w:val="00F45D74"/>
    <w:rsid w:val="00F50CB6"/>
    <w:rsid w:val="00F62F00"/>
    <w:rsid w:val="00F720E1"/>
    <w:rsid w:val="00F73A09"/>
    <w:rsid w:val="00F73A97"/>
    <w:rsid w:val="00F75DD4"/>
    <w:rsid w:val="00F9189B"/>
    <w:rsid w:val="00F9295D"/>
    <w:rsid w:val="00F962A5"/>
    <w:rsid w:val="00FA1A97"/>
    <w:rsid w:val="00FA4515"/>
    <w:rsid w:val="00FA5C0E"/>
    <w:rsid w:val="00FB5674"/>
    <w:rsid w:val="00FC12AA"/>
    <w:rsid w:val="00FD2E4E"/>
    <w:rsid w:val="00FD3674"/>
    <w:rsid w:val="00FD45C8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4B6E1C"/>
  <w15:docId w15:val="{BF9E8400-A5F5-493F-BA83-E582A861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D24"/>
    <w:rPr>
      <w:sz w:val="24"/>
    </w:rPr>
  </w:style>
  <w:style w:type="paragraph" w:styleId="Heading1">
    <w:name w:val="heading 1"/>
    <w:basedOn w:val="Normal"/>
    <w:next w:val="Normal"/>
    <w:qFormat/>
    <w:rsid w:val="00C55D24"/>
    <w:pPr>
      <w:keepNext/>
      <w:tabs>
        <w:tab w:val="left" w:pos="720"/>
      </w:tabs>
      <w:spacing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55D24"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55D24"/>
    <w:pPr>
      <w:keepNext/>
      <w:spacing w:after="240"/>
      <w:outlineLvl w:val="2"/>
    </w:pPr>
    <w:rPr>
      <w:smallCaps/>
    </w:rPr>
  </w:style>
  <w:style w:type="paragraph" w:styleId="Heading4">
    <w:name w:val="heading 4"/>
    <w:basedOn w:val="Normal"/>
    <w:next w:val="Normal"/>
    <w:qFormat/>
    <w:rsid w:val="00C55D24"/>
    <w:pPr>
      <w:keepNext/>
      <w:spacing w:after="24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5D24"/>
    <w:pPr>
      <w:jc w:val="center"/>
    </w:pPr>
    <w:rPr>
      <w:b/>
      <w:smallCaps/>
      <w:spacing w:val="120"/>
      <w:sz w:val="32"/>
    </w:rPr>
  </w:style>
  <w:style w:type="paragraph" w:styleId="Header">
    <w:name w:val="header"/>
    <w:basedOn w:val="Normal"/>
    <w:link w:val="HeaderChar"/>
    <w:rsid w:val="00C55D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D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D24"/>
  </w:style>
  <w:style w:type="character" w:styleId="CommentReference">
    <w:name w:val="annotation reference"/>
    <w:basedOn w:val="DefaultParagraphFont"/>
    <w:rsid w:val="00C55D24"/>
    <w:rPr>
      <w:sz w:val="16"/>
    </w:rPr>
  </w:style>
  <w:style w:type="paragraph" w:styleId="CommentText">
    <w:name w:val="annotation text"/>
    <w:basedOn w:val="Normal"/>
    <w:rsid w:val="00C55D24"/>
  </w:style>
  <w:style w:type="paragraph" w:styleId="BalloonText">
    <w:name w:val="Balloon Text"/>
    <w:basedOn w:val="Normal"/>
    <w:semiHidden/>
    <w:rsid w:val="003B6E19"/>
    <w:rPr>
      <w:rFonts w:ascii="Lucida Grande" w:hAnsi="Lucida Grande"/>
      <w:sz w:val="18"/>
      <w:szCs w:val="18"/>
    </w:rPr>
  </w:style>
  <w:style w:type="paragraph" w:styleId="ListBullet">
    <w:name w:val="List Bullet"/>
    <w:basedOn w:val="Normal"/>
    <w:autoRedefine/>
    <w:rsid w:val="00C55D24"/>
    <w:pPr>
      <w:numPr>
        <w:numId w:val="1"/>
      </w:numPr>
      <w:spacing w:after="200"/>
    </w:pPr>
  </w:style>
  <w:style w:type="paragraph" w:styleId="ListBullet2">
    <w:name w:val="List Bullet 2"/>
    <w:basedOn w:val="Normal"/>
    <w:autoRedefine/>
    <w:rsid w:val="00C55D24"/>
    <w:pPr>
      <w:numPr>
        <w:numId w:val="2"/>
      </w:numPr>
      <w:spacing w:after="200"/>
    </w:pPr>
  </w:style>
  <w:style w:type="paragraph" w:styleId="ListBullet3">
    <w:name w:val="List Bullet 3"/>
    <w:basedOn w:val="Normal"/>
    <w:autoRedefine/>
    <w:rsid w:val="00C55D24"/>
    <w:pPr>
      <w:numPr>
        <w:numId w:val="3"/>
      </w:numPr>
      <w:spacing w:after="200"/>
    </w:pPr>
  </w:style>
  <w:style w:type="paragraph" w:styleId="ListBullet4">
    <w:name w:val="List Bullet 4"/>
    <w:basedOn w:val="Normal"/>
    <w:autoRedefine/>
    <w:rsid w:val="00C55D24"/>
    <w:pPr>
      <w:numPr>
        <w:numId w:val="4"/>
      </w:numPr>
      <w:spacing w:after="200"/>
    </w:pPr>
  </w:style>
  <w:style w:type="paragraph" w:styleId="ListBullet5">
    <w:name w:val="List Bullet 5"/>
    <w:basedOn w:val="Normal"/>
    <w:autoRedefine/>
    <w:rsid w:val="00C55D24"/>
    <w:pPr>
      <w:numPr>
        <w:numId w:val="5"/>
      </w:numPr>
      <w:spacing w:after="200"/>
    </w:pPr>
  </w:style>
  <w:style w:type="paragraph" w:styleId="ListNumber">
    <w:name w:val="List Number"/>
    <w:basedOn w:val="Normal"/>
    <w:rsid w:val="00C55D24"/>
    <w:pPr>
      <w:numPr>
        <w:numId w:val="6"/>
      </w:numPr>
      <w:spacing w:after="200"/>
    </w:pPr>
  </w:style>
  <w:style w:type="paragraph" w:styleId="ListNumber2">
    <w:name w:val="List Number 2"/>
    <w:basedOn w:val="Normal"/>
    <w:rsid w:val="00C55D24"/>
    <w:pPr>
      <w:numPr>
        <w:numId w:val="7"/>
      </w:numPr>
      <w:spacing w:after="200"/>
    </w:pPr>
  </w:style>
  <w:style w:type="paragraph" w:styleId="ListNumber3">
    <w:name w:val="List Number 3"/>
    <w:basedOn w:val="Normal"/>
    <w:rsid w:val="00C55D24"/>
    <w:pPr>
      <w:numPr>
        <w:numId w:val="8"/>
      </w:numPr>
      <w:spacing w:after="200"/>
    </w:pPr>
  </w:style>
  <w:style w:type="paragraph" w:styleId="ListNumber4">
    <w:name w:val="List Number 4"/>
    <w:basedOn w:val="Normal"/>
    <w:rsid w:val="00C55D24"/>
    <w:pPr>
      <w:numPr>
        <w:numId w:val="9"/>
      </w:numPr>
      <w:spacing w:after="200"/>
    </w:pPr>
  </w:style>
  <w:style w:type="table" w:styleId="TableGrid">
    <w:name w:val="Table Grid"/>
    <w:basedOn w:val="TableNormal"/>
    <w:rsid w:val="0062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5CD5"/>
    <w:rPr>
      <w:color w:val="0000FF"/>
      <w:u w:val="single"/>
    </w:rPr>
  </w:style>
  <w:style w:type="character" w:customStyle="1" w:styleId="HeaderChar">
    <w:name w:val="Header Char"/>
    <w:link w:val="Header"/>
    <w:rsid w:val="003F31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95EFAB61D0F42AD0FAF1B32CF984D" ma:contentTypeVersion="3" ma:contentTypeDescription="Create a new document." ma:contentTypeScope="" ma:versionID="78cfae70409f51b7ea3983638977f26a">
  <xsd:schema xmlns:xsd="http://www.w3.org/2001/XMLSchema" xmlns:xs="http://www.w3.org/2001/XMLSchema" xmlns:p="http://schemas.microsoft.com/office/2006/metadata/properties" xmlns:ns2="c11bb906-3f39-4c43-8627-9a0565f99918" targetNamespace="http://schemas.microsoft.com/office/2006/metadata/properties" ma:root="true" ma:fieldsID="2d04fc597529f3329d2bb7b243c26244" ns2:_="">
    <xsd:import namespace="c11bb906-3f39-4c43-8627-9a0565f999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bb906-3f39-4c43-8627-9a0565f9991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c11bb906-3f39-4c43-8627-9a0565f99918">TDD7AUVZVJDF-295-270</_dlc_DocId>
    <_dlc_DocIdUrl xmlns="c11bb906-3f39-4c43-8627-9a0565f99918">
      <Url>http://extranet.nwf.org/departments-teams/am/2017/_layouts/DocIdRedir.aspx?ID=TDD7AUVZVJDF-295-270</Url>
      <Description>TDD7AUVZVJDF-295-270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BD1F-F657-4E22-ABF0-9B995586E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bb906-3f39-4c43-8627-9a0565f99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FF3AE-EA48-48BA-9E34-55DE00D102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3B9CDB-E58A-4B54-A559-A7FDA9C98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8E691-12A3-4833-8215-D7152F9CD676}">
  <ds:schemaRefs>
    <ds:schemaRef ds:uri="http://schemas.microsoft.com/office/2006/metadata/properties"/>
    <ds:schemaRef ds:uri="c11bb906-3f39-4c43-8627-9a0565f99918"/>
  </ds:schemaRefs>
</ds:datastoreItem>
</file>

<file path=customXml/itemProps5.xml><?xml version="1.0" encoding="utf-8"?>
<ds:datastoreItem xmlns:ds="http://schemas.openxmlformats.org/officeDocument/2006/customXml" ds:itemID="{0285090A-F609-4A00-9758-E23A0683743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AB0AF0A-6B68-4509-98E2-8B5300CF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MEMORANDUM</vt:lpstr>
    </vt:vector>
  </TitlesOfParts>
  <Company>nwf</Company>
  <LinksUpToDate>false</LinksUpToDate>
  <CharactersWithSpaces>2393</CharactersWithSpaces>
  <SharedDoc>false</SharedDoc>
  <HLinks>
    <vt:vector size="6" baseType="variant">
      <vt:variant>
        <vt:i4>2818171</vt:i4>
      </vt:variant>
      <vt:variant>
        <vt:i4>0</vt:i4>
      </vt:variant>
      <vt:variant>
        <vt:i4>0</vt:i4>
      </vt:variant>
      <vt:variant>
        <vt:i4>5</vt:i4>
      </vt:variant>
      <vt:variant>
        <vt:lpwstr>http://www.nwf.org/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MEMORANDUM</dc:title>
  <dc:creator>Rhyda Conant</dc:creator>
  <dc:description>Revised 02/02</dc:description>
  <cp:lastModifiedBy>Trudy Kerr</cp:lastModifiedBy>
  <cp:revision>8</cp:revision>
  <cp:lastPrinted>2019-04-23T20:52:00Z</cp:lastPrinted>
  <dcterms:created xsi:type="dcterms:W3CDTF">2022-06-06T13:32:00Z</dcterms:created>
  <dcterms:modified xsi:type="dcterms:W3CDTF">2022-06-07T13:06:00Z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tes/Comments">
    <vt:lpwstr>FINAL - approved by Barbara</vt:lpwstr>
  </property>
  <property fmtid="{D5CDD505-2E9C-101B-9397-08002B2CF9AE}" pid="4" name="ContentTypeId">
    <vt:lpwstr>0x01010035395EFAB61D0F42AD0FAF1B32CF984D</vt:lpwstr>
  </property>
  <property fmtid="{D5CDD505-2E9C-101B-9397-08002B2CF9AE}" pid="5" name="_dlc_DocIdItemGuid">
    <vt:lpwstr>4febe6f5-e657-41fb-8cf5-41c958fd33d0</vt:lpwstr>
  </property>
</Properties>
</file>